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63A" w:rsidRPr="00B72C25" w:rsidRDefault="0046363A" w:rsidP="004636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B72C25">
        <w:rPr>
          <w:rFonts w:ascii="Arial" w:hAnsi="Arial" w:cs="Arial"/>
          <w:sz w:val="24"/>
          <w:szCs w:val="24"/>
        </w:rPr>
        <w:t>А Д М И Н И С Т Р А Ц И Я</w:t>
      </w:r>
    </w:p>
    <w:p w:rsidR="0046363A" w:rsidRPr="00B72C25" w:rsidRDefault="0046363A" w:rsidP="0046363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6363A" w:rsidRPr="00B72C25" w:rsidRDefault="0046363A" w:rsidP="0046363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6363A" w:rsidRPr="00B72C25" w:rsidRDefault="0046363A" w:rsidP="0046363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6363A" w:rsidRPr="00B72C25" w:rsidRDefault="0046363A" w:rsidP="0046363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П О С Т А Н О В Л Е Н И Е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6363A" w:rsidRPr="00B72C25" w:rsidRDefault="0046363A" w:rsidP="0046363A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eastAsia="Times New Roman" w:hAnsi="Arial" w:cs="Arial"/>
          <w:sz w:val="24"/>
          <w:szCs w:val="24"/>
          <w:lang w:eastAsia="ar-SA"/>
        </w:rPr>
        <w:t>от 17.09.2025г. №785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Об утверждении Порядка учета субвенций из областного фонда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 xml:space="preserve">компенсации на осуществление государственных 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 xml:space="preserve">полномочий по предоставлению мер социальной 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поддержки по оплате жилья и коммунальных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услуг и электрического отопления жилья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педагогическим работникам образовательных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учреждений, работающим и проживающим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в сельской местности, работникам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библиотек и медицинским работникам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образовательных организаций, работающим и проживающим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в сельских населенных пунктах, рабочих поселках (поселках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городского типа) на территории Волгоградской области</w:t>
      </w: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6363A" w:rsidRPr="00B72C25" w:rsidRDefault="0046363A" w:rsidP="0046363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В соответствии с Законом Волгоградской области от 12 декабря 2005 г. N 1145-ОД "О наделении органов местного самоуправления муниципальных районов, муниципальных округов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услуг", постановлением Администрации Волгоградской области от 09 марта 2010 г. N 45-п "Об утверждении Порядка предоставления субвенций из областного бюджета на осуществление государственных полномочий по предоставлению мер социальной поддержки по оплате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области" администрация Ольховского муниципального района Волгоградской области, N 111-п "Об утверждении Порядка предоставления субвенций из областного бюджета на предоставление мер социальной поддержки по оплате жилого помещения и коммунальных услуг работникам библиотек и медицинским работникам образовательных организаций, работающим и проживающим в сельских населенных пунктах, рабочих поселках (поселках городского типа) на территории Волгоградской области" администрация Ольховского муниципального района  Волгоградской области,</w:t>
      </w:r>
    </w:p>
    <w:p w:rsidR="0046363A" w:rsidRPr="00B72C25" w:rsidRDefault="0046363A" w:rsidP="004636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ПОСТАНОВЛЯЕТ:</w:t>
      </w:r>
    </w:p>
    <w:p w:rsidR="0046363A" w:rsidRPr="00B72C25" w:rsidRDefault="0046363A" w:rsidP="0046363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1. Утвердить прилагаемый Порядок учета субвенций из областного фонда компенсации на осуществление государственных полномочий по предоставлению мер социальной поддержки по оплате жилья и коммунальных услуг и электрического отопления жилья педагогическим работникам образовательных учреждений, работающим и проживающим в сельской местности, работникам библиотек и медицинским работникам образовательных организаций, работающим и проживающим в сельских населенных пунктах, рабочих поселках (поселках городского типа) на территории Волгоградской области (далее - субвенция).</w:t>
      </w:r>
    </w:p>
    <w:p w:rsidR="0046363A" w:rsidRPr="00B72C25" w:rsidRDefault="0046363A" w:rsidP="0046363A">
      <w:p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 xml:space="preserve">2. Определить Отдел по образованию и социальной политике Администрации Ольховского муниципального района уполномоченным органом по </w:t>
      </w:r>
      <w:r w:rsidRPr="00B72C25">
        <w:rPr>
          <w:rFonts w:ascii="Arial" w:hAnsi="Arial" w:cs="Arial"/>
          <w:sz w:val="24"/>
          <w:szCs w:val="24"/>
        </w:rPr>
        <w:lastRenderedPageBreak/>
        <w:t>предоставлений мер социальной поддержки по оплате жилья и коммунальных услуг и электрического отопления жилья педагогическим работникам образовательных учреждений, работающим и проживающим в сельской местности, работникам библиотек и медицинским работникам образовательных организаций, работающим и проживающим в сельских населенных пунктах, рабочих поселках (поселках городского типа) на территории Волгоградской области.</w:t>
      </w:r>
    </w:p>
    <w:p w:rsidR="0046363A" w:rsidRPr="00B72C25" w:rsidRDefault="0046363A" w:rsidP="0046363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3. Контроль за исполнением постановления возложить на заместителя Главы Администрации Ольховского муниципального района Ежову А.В.</w:t>
      </w:r>
    </w:p>
    <w:p w:rsidR="0046363A" w:rsidRPr="00B72C25" w:rsidRDefault="0046363A" w:rsidP="0046363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4. Настоящее постановление вступает в силу со дня подписания и распространяет свое действие на отношения, возникшие с 1 января 2025 года, и требует официального обнародования.</w:t>
      </w:r>
    </w:p>
    <w:p w:rsidR="0046363A" w:rsidRPr="00B72C25" w:rsidRDefault="0046363A" w:rsidP="004636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6363A" w:rsidRPr="00B72C25" w:rsidRDefault="0046363A" w:rsidP="004636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6363A" w:rsidRPr="00B72C25" w:rsidRDefault="0046363A" w:rsidP="004636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6363A" w:rsidRPr="00B72C25" w:rsidRDefault="0046363A" w:rsidP="004636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46363A" w:rsidRPr="00B72C25" w:rsidRDefault="0046363A" w:rsidP="004636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p w:rsidR="0046363A" w:rsidRPr="00B72C25" w:rsidRDefault="0046363A" w:rsidP="004636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6363A" w:rsidRPr="00B72C25" w:rsidRDefault="0046363A" w:rsidP="0046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br w:type="page"/>
      </w:r>
    </w:p>
    <w:p w:rsidR="0046363A" w:rsidRPr="00B72C25" w:rsidRDefault="0046363A" w:rsidP="0046363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46363A" w:rsidRPr="00B72C25" w:rsidRDefault="0046363A" w:rsidP="0046363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46363A" w:rsidRPr="00B72C25" w:rsidRDefault="0046363A" w:rsidP="0046363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муниципального района</w:t>
      </w:r>
    </w:p>
    <w:p w:rsidR="0046363A" w:rsidRPr="00B72C25" w:rsidRDefault="0046363A" w:rsidP="0046363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от 17.09.2025г №785</w:t>
      </w:r>
    </w:p>
    <w:p w:rsidR="0046363A" w:rsidRPr="00B72C25" w:rsidRDefault="0046363A" w:rsidP="0046363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46363A" w:rsidRPr="00B72C25" w:rsidRDefault="0046363A" w:rsidP="0046363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ПОРЯДОК</w:t>
      </w:r>
    </w:p>
    <w:p w:rsidR="0046363A" w:rsidRPr="00B72C25" w:rsidRDefault="0046363A" w:rsidP="0046363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46363A" w:rsidRPr="00B72C25" w:rsidRDefault="0046363A" w:rsidP="004636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Учета субвенций из областного фонда компенсации на осуществление государственных полномочий по предоставлений мер социальной поддержки по оплате жилья и коммунальных услуг и электрического отопления жилья педагогическим работникам образовательных учреждений, работающим и проживающим в сельской местности, работникам библиотек и медицинским работникам образовательных организаций, работающим и проживающим в сельских населенных пунктах, рабочих поселках (поселках городского типа) на территории Волгоградской области</w:t>
      </w:r>
    </w:p>
    <w:p w:rsidR="0046363A" w:rsidRPr="00B72C25" w:rsidRDefault="0046363A" w:rsidP="004636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6363A" w:rsidRPr="00B72C25" w:rsidRDefault="0046363A" w:rsidP="0046363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1. Настоящий Порядок разработан в соответствии с Законом Волгоградской области от 12 декабря 2005 г. N 1145-ОД "О наделении органов местного самоуправления муниципальных районов, муниципальных округов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услуг", постановлением Администрации Волгоградской области от 09 марта 2010 г., N 45-п "Об утверждении Порядка предоставления субвенций из областного бюджета на осуществление государственных полномочий по предоставлению мер социальной поддержки по оплате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области", N 111-п "Об утверждении Порядка предоставления субвенций из областного бюджета на предоставление мер социальной поддержки по оплате жилого помещения и коммунальных услуг работникам библиотек и медицинским работникам образовательных организаций, работающим и проживающим в сельских населенных пунктах, рабочих поселках (поселках городского типа) на территории Волгоградской области" администрация Ольховского муниципального района  Волгоградской области.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72C25">
        <w:rPr>
          <w:rFonts w:ascii="Arial" w:hAnsi="Arial" w:cs="Arial"/>
          <w:sz w:val="24"/>
          <w:szCs w:val="24"/>
        </w:rPr>
        <w:t xml:space="preserve">2. Субвенция на осуществление государственных полномочий по предоставлению мер социальной поддержки по оплате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типа), работникам библиотек и медицинским работникам образовательных организаций, работающим и проживающим в сельских населенных пунктах, рабочих поселках (поселках городского типа) на территории Волгоградской области на территории Волгоградской области </w:t>
      </w:r>
      <w:r w:rsidRPr="00B72C25">
        <w:rPr>
          <w:rFonts w:ascii="Arial" w:eastAsiaTheme="minorHAnsi" w:hAnsi="Arial" w:cs="Arial"/>
          <w:sz w:val="24"/>
          <w:szCs w:val="24"/>
          <w:lang w:eastAsia="en-US"/>
        </w:rPr>
        <w:t xml:space="preserve">поступают из областного бюджета в порядке и на условиях, определенных действующими нормативными правовыми актами Волгоградской области, и отражаются в доходах бюджета Ольховского муниципального района Волгоградской области </w:t>
      </w:r>
      <w:r w:rsidRPr="00B72C25">
        <w:rPr>
          <w:rFonts w:ascii="Arial" w:hAnsi="Arial" w:cs="Arial"/>
          <w:sz w:val="24"/>
          <w:szCs w:val="24"/>
        </w:rPr>
        <w:t xml:space="preserve">по кодам бюджетной классификации </w:t>
      </w:r>
      <w:r w:rsidRPr="00B72C25">
        <w:rPr>
          <w:rFonts w:ascii="Arial" w:eastAsia="Times New Roman" w:hAnsi="Arial" w:cs="Arial"/>
          <w:sz w:val="24"/>
          <w:szCs w:val="24"/>
        </w:rPr>
        <w:t>913  202 30024 05 0000 150</w:t>
      </w:r>
      <w:r w:rsidRPr="00B72C25">
        <w:rPr>
          <w:rFonts w:ascii="Arial" w:hAnsi="Arial" w:cs="Arial"/>
          <w:sz w:val="24"/>
          <w:szCs w:val="24"/>
        </w:rPr>
        <w:t>.</w:t>
      </w:r>
    </w:p>
    <w:p w:rsidR="0046363A" w:rsidRPr="00B72C25" w:rsidRDefault="0046363A" w:rsidP="0046363A">
      <w:pPr>
        <w:pStyle w:val="ConsPlusNormal"/>
        <w:ind w:firstLine="426"/>
        <w:jc w:val="both"/>
        <w:rPr>
          <w:rFonts w:eastAsiaTheme="minorHAnsi"/>
          <w:sz w:val="24"/>
          <w:szCs w:val="24"/>
          <w:lang w:eastAsia="en-US"/>
        </w:rPr>
      </w:pPr>
      <w:r w:rsidRPr="00B72C25">
        <w:rPr>
          <w:rFonts w:eastAsiaTheme="minorHAnsi"/>
          <w:sz w:val="24"/>
          <w:szCs w:val="24"/>
          <w:lang w:eastAsia="en-US"/>
        </w:rPr>
        <w:t>3. Администратором доходов субвенции</w:t>
      </w:r>
      <w:r w:rsidRPr="00B72C25">
        <w:rPr>
          <w:sz w:val="24"/>
          <w:szCs w:val="24"/>
        </w:rPr>
        <w:t xml:space="preserve"> </w:t>
      </w:r>
      <w:r w:rsidRPr="00B72C25">
        <w:rPr>
          <w:rFonts w:eastAsiaTheme="minorHAnsi"/>
          <w:sz w:val="24"/>
          <w:szCs w:val="24"/>
          <w:lang w:eastAsia="en-US"/>
        </w:rPr>
        <w:t>является Отдел по образованию и социальной политики Администрации Ольховского муниципального района Волгоградской области.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4. </w:t>
      </w:r>
      <w:r w:rsidRPr="00B72C25">
        <w:rPr>
          <w:rFonts w:ascii="Arial" w:hAnsi="Arial" w:cs="Arial"/>
          <w:sz w:val="24"/>
          <w:szCs w:val="24"/>
        </w:rPr>
        <w:t xml:space="preserve">Главным распорядителем </w:t>
      </w:r>
      <w:r w:rsidRPr="00B72C25">
        <w:rPr>
          <w:rFonts w:ascii="Arial" w:eastAsiaTheme="minorHAnsi" w:hAnsi="Arial" w:cs="Arial"/>
          <w:sz w:val="24"/>
          <w:szCs w:val="24"/>
          <w:lang w:eastAsia="en-US"/>
        </w:rPr>
        <w:t>субвенции</w:t>
      </w:r>
      <w:r w:rsidRPr="00B72C25">
        <w:rPr>
          <w:rFonts w:ascii="Arial" w:hAnsi="Arial" w:cs="Arial"/>
          <w:sz w:val="24"/>
          <w:szCs w:val="24"/>
        </w:rPr>
        <w:t xml:space="preserve"> является </w:t>
      </w:r>
      <w:r w:rsidRPr="00B72C25">
        <w:rPr>
          <w:rFonts w:ascii="Arial" w:eastAsiaTheme="minorHAnsi" w:hAnsi="Arial" w:cs="Arial"/>
          <w:sz w:val="24"/>
          <w:szCs w:val="24"/>
          <w:lang w:eastAsia="en-US"/>
        </w:rPr>
        <w:t>Отдел по образованию и социальной политики А</w:t>
      </w:r>
      <w:r w:rsidRPr="00B72C25">
        <w:rPr>
          <w:rFonts w:ascii="Arial" w:hAnsi="Arial" w:cs="Arial"/>
          <w:sz w:val="24"/>
          <w:szCs w:val="24"/>
        </w:rPr>
        <w:t>дминистрации Ольховского муниципального района Волгоградской области.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5. Учет операций по использованию субвенций осуществляется на лицевых счетах получателей бюджетных средств, открытых в территориальном органе Федерального казначейства.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 xml:space="preserve">6. </w:t>
      </w:r>
      <w:r w:rsidRPr="00B72C25">
        <w:rPr>
          <w:rFonts w:ascii="Arial" w:eastAsiaTheme="minorHAnsi" w:hAnsi="Arial" w:cs="Arial"/>
          <w:sz w:val="24"/>
          <w:szCs w:val="24"/>
          <w:lang w:eastAsia="en-US"/>
        </w:rPr>
        <w:t xml:space="preserve">Поступившие средства </w:t>
      </w:r>
      <w:r w:rsidRPr="00B72C25">
        <w:rPr>
          <w:rFonts w:ascii="Arial" w:hAnsi="Arial" w:cs="Arial"/>
          <w:sz w:val="24"/>
          <w:szCs w:val="24"/>
        </w:rPr>
        <w:t xml:space="preserve">Субвенция направляется на финансирование расходов, связанных с возмещением расходов по предоставлению мер социальной поддержки по оплате жилого помещения и отдельных видов коммунальных услуг отдельным категориям граждан, указанным в </w:t>
      </w:r>
      <w:hyperlink r:id="rId4" w:history="1">
        <w:r w:rsidRPr="00B72C25">
          <w:rPr>
            <w:rFonts w:ascii="Arial" w:hAnsi="Arial" w:cs="Arial"/>
            <w:sz w:val="24"/>
            <w:szCs w:val="24"/>
          </w:rPr>
          <w:t>пункте 1</w:t>
        </w:r>
      </w:hyperlink>
      <w:r w:rsidRPr="00B72C25">
        <w:rPr>
          <w:rFonts w:ascii="Arial" w:hAnsi="Arial" w:cs="Arial"/>
          <w:sz w:val="24"/>
          <w:szCs w:val="24"/>
        </w:rPr>
        <w:t xml:space="preserve"> и </w:t>
      </w:r>
      <w:hyperlink r:id="rId5" w:history="1">
        <w:r w:rsidRPr="00B72C25">
          <w:rPr>
            <w:rFonts w:ascii="Arial" w:hAnsi="Arial" w:cs="Arial"/>
            <w:sz w:val="24"/>
            <w:szCs w:val="24"/>
          </w:rPr>
          <w:t>абзаце втором пункта 4 статьи 1</w:t>
        </w:r>
      </w:hyperlink>
      <w:r w:rsidRPr="00B72C25">
        <w:rPr>
          <w:rFonts w:ascii="Arial" w:hAnsi="Arial" w:cs="Arial"/>
          <w:sz w:val="24"/>
          <w:szCs w:val="24"/>
        </w:rPr>
        <w:t xml:space="preserve"> Закона Волгоградской области от 13 августа 2007 г. N 1518-ОД «О мерах социальной поддержки по оплате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области», в пункте 1 статьи 36 Социальный кодекс Волгоградской области: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на выплату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 мер социальной поддержки по оплате жилого помещения и отдельных видов коммунальных услуг, работникам библиотек и медицинским работникам образовательных организаций, работающим и проживающим в сельских населенных пунктах, рабочих поселках (поселках городского типа) на территории Волгоградской области;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на организацию осуществления органом местного самоуправления переданных государственных полномочий, включающее в себя оплату труда должностных лиц и суммы обязательных платежей, начисленных и перечисленных в бюджеты бюджетной системы Российской Федерации и государственные внебюджетные фонды Российской Федерации в порядке, установленном законодательством Российской Федерации.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 xml:space="preserve">7. </w:t>
      </w:r>
      <w:r w:rsidRPr="00B72C25">
        <w:rPr>
          <w:rFonts w:ascii="Arial" w:eastAsiaTheme="minorHAnsi" w:hAnsi="Arial" w:cs="Arial"/>
          <w:sz w:val="24"/>
          <w:szCs w:val="24"/>
          <w:lang w:eastAsia="en-US"/>
        </w:rPr>
        <w:t>Отдел по образованию и социальной политики Администрации Ольховского муниципального района Волгоградской области</w:t>
      </w:r>
      <w:r w:rsidRPr="00B72C25">
        <w:rPr>
          <w:rFonts w:ascii="Arial" w:hAnsi="Arial" w:cs="Arial"/>
          <w:sz w:val="24"/>
          <w:szCs w:val="24"/>
        </w:rPr>
        <w:t xml:space="preserve"> предоставляет в Комитет образования и науки Волгоградской </w:t>
      </w:r>
      <w:proofErr w:type="gramStart"/>
      <w:r w:rsidRPr="00B72C25">
        <w:rPr>
          <w:rFonts w:ascii="Arial" w:hAnsi="Arial" w:cs="Arial"/>
          <w:sz w:val="24"/>
          <w:szCs w:val="24"/>
        </w:rPr>
        <w:t>области  по</w:t>
      </w:r>
      <w:proofErr w:type="gramEnd"/>
      <w:r w:rsidRPr="00B72C25">
        <w:rPr>
          <w:rFonts w:ascii="Arial" w:hAnsi="Arial" w:cs="Arial"/>
          <w:sz w:val="24"/>
          <w:szCs w:val="24"/>
        </w:rPr>
        <w:t xml:space="preserve"> установленным им формам: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 xml:space="preserve">не позднее 15-го числа месяца, следующего за отчетным периодом, - ежемесячные отчеты об использовании субвенции, полугодовые и годовые отчеты об осуществлении государственных полномочий по предоставлению мер социальной поддержки по оплате жилого помещения и отдельных видов коммунальных услуг отдельным категориям граждан, указанным в </w:t>
      </w:r>
      <w:hyperlink r:id="rId6" w:history="1">
        <w:r w:rsidRPr="00B72C25">
          <w:rPr>
            <w:rFonts w:ascii="Arial" w:hAnsi="Arial" w:cs="Arial"/>
            <w:sz w:val="24"/>
            <w:szCs w:val="24"/>
          </w:rPr>
          <w:t>пункте 1</w:t>
        </w:r>
      </w:hyperlink>
      <w:r w:rsidRPr="00B72C25">
        <w:rPr>
          <w:rFonts w:ascii="Arial" w:hAnsi="Arial" w:cs="Arial"/>
          <w:sz w:val="24"/>
          <w:szCs w:val="24"/>
        </w:rPr>
        <w:t xml:space="preserve"> и </w:t>
      </w:r>
      <w:hyperlink r:id="rId7" w:history="1">
        <w:r w:rsidRPr="00B72C25">
          <w:rPr>
            <w:rFonts w:ascii="Arial" w:hAnsi="Arial" w:cs="Arial"/>
            <w:sz w:val="24"/>
            <w:szCs w:val="24"/>
          </w:rPr>
          <w:t>абзаце втором пункта 4 статьи 1</w:t>
        </w:r>
      </w:hyperlink>
      <w:r w:rsidRPr="00B72C25">
        <w:rPr>
          <w:rFonts w:ascii="Arial" w:hAnsi="Arial" w:cs="Arial"/>
          <w:sz w:val="24"/>
          <w:szCs w:val="24"/>
        </w:rPr>
        <w:t xml:space="preserve"> Закона Волгоградской области от 13 августа 2007 г. N 1518-ОД "О мерах социальной поддержки по оплате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области";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до 23-го числа каждого месяца - заявки на финансирование расходов по предоставлению мер социальной поддержки.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 xml:space="preserve">8. Не использованный по состоянию на 01 января финансового года, следующего за годом предоставления субвенции, остаток субвенции подлежит возврату в областной бюджет в соответствии с требованиями, установленными Бюджетным </w:t>
      </w:r>
      <w:hyperlink r:id="rId8" w:history="1">
        <w:r w:rsidRPr="00B72C25">
          <w:rPr>
            <w:rFonts w:ascii="Arial" w:hAnsi="Arial" w:cs="Arial"/>
            <w:sz w:val="24"/>
            <w:szCs w:val="24"/>
          </w:rPr>
          <w:t>кодексом</w:t>
        </w:r>
      </w:hyperlink>
      <w:r w:rsidRPr="00B72C25">
        <w:rPr>
          <w:rFonts w:ascii="Arial" w:hAnsi="Arial" w:cs="Arial"/>
          <w:sz w:val="24"/>
          <w:szCs w:val="24"/>
        </w:rPr>
        <w:t xml:space="preserve"> Российской Федерации.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lastRenderedPageBreak/>
        <w:t xml:space="preserve">9. Субсидии носят целевой характер и не могут быть использованы на иные цели. </w:t>
      </w:r>
    </w:p>
    <w:p w:rsidR="0046363A" w:rsidRPr="00B72C25" w:rsidRDefault="0046363A" w:rsidP="004636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2C25">
        <w:rPr>
          <w:rFonts w:ascii="Arial" w:hAnsi="Arial" w:cs="Arial"/>
          <w:sz w:val="24"/>
          <w:szCs w:val="24"/>
        </w:rPr>
        <w:t>10. Субвенции, использованные не по целевому назначению, подлежат взысканию в областной бюджет в соответствии с бюджетным законодательством Российской Федерации.</w:t>
      </w:r>
    </w:p>
    <w:p w:rsidR="0046363A" w:rsidRPr="00B72C25" w:rsidRDefault="0046363A" w:rsidP="0046363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bookmarkEnd w:id="0"/>
    <w:p w:rsidR="00B07353" w:rsidRPr="00B72C25" w:rsidRDefault="00B07353" w:rsidP="00885D3E">
      <w:pPr>
        <w:rPr>
          <w:rFonts w:ascii="Arial" w:hAnsi="Arial" w:cs="Arial"/>
          <w:sz w:val="24"/>
          <w:szCs w:val="24"/>
        </w:rPr>
      </w:pPr>
    </w:p>
    <w:sectPr w:rsidR="00B07353" w:rsidRPr="00B72C25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46363A"/>
    <w:rsid w:val="00885D3E"/>
    <w:rsid w:val="00966CEB"/>
    <w:rsid w:val="00B07353"/>
    <w:rsid w:val="00B72C25"/>
    <w:rsid w:val="00D22EFA"/>
    <w:rsid w:val="00EB50B4"/>
    <w:rsid w:val="00F3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7A15B-9E14-48FB-BFF7-B1020670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636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6363A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24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80&amp;n=269386&amp;dst=10006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0&amp;n=269386&amp;dst=100043" TargetMode="External"/><Relationship Id="rId5" Type="http://schemas.openxmlformats.org/officeDocument/2006/relationships/hyperlink" Target="https://login.consultant.ru/link/?req=doc&amp;base=RLAW180&amp;n=269386&amp;dst=10006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180&amp;n=269386&amp;dst=10004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2025-09-19T06:39:00Z</dcterms:created>
  <dcterms:modified xsi:type="dcterms:W3CDTF">2025-10-01T10:28:00Z</dcterms:modified>
</cp:coreProperties>
</file>